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163" w:rsidRDefault="007C77E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Додаток 1</w:t>
      </w:r>
    </w:p>
    <w:p w:rsidR="00405163" w:rsidRDefault="0040516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Інформація про заклад:</w:t>
      </w:r>
    </w:p>
    <w:p w:rsidR="00405163" w:rsidRDefault="007C77E3">
      <w:pPr>
        <w:pStyle w:val="normal"/>
        <w:numPr>
          <w:ilvl w:val="0"/>
          <w:numId w:val="5"/>
        </w:num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Назва закладу</w:t>
      </w:r>
    </w:p>
    <w:p w:rsidR="00405163" w:rsidRDefault="007C77E3">
      <w:pPr>
        <w:pStyle w:val="normal"/>
        <w:numPr>
          <w:ilvl w:val="0"/>
          <w:numId w:val="5"/>
        </w:num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Режим роботи</w:t>
      </w:r>
    </w:p>
    <w:p w:rsidR="00405163" w:rsidRDefault="007C77E3">
      <w:pPr>
        <w:pStyle w:val="normal"/>
        <w:numPr>
          <w:ilvl w:val="0"/>
          <w:numId w:val="5"/>
        </w:num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Контактний телефон</w:t>
      </w:r>
    </w:p>
    <w:p w:rsidR="00405163" w:rsidRDefault="007C77E3">
      <w:pPr>
        <w:pStyle w:val="normal"/>
        <w:numPr>
          <w:ilvl w:val="0"/>
          <w:numId w:val="5"/>
        </w:num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Перелік основних послуг, які надає заклад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Інформація про лікарі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>:</w:t>
      </w:r>
    </w:p>
    <w:p w:rsidR="00405163" w:rsidRDefault="007C77E3">
      <w:pPr>
        <w:pStyle w:val="normal"/>
        <w:numPr>
          <w:ilvl w:val="0"/>
          <w:numId w:val="5"/>
        </w:numPr>
        <w:spacing w:line="276" w:lineRule="auto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Пр</w:t>
      </w:r>
      <w:proofErr w:type="gramEnd"/>
      <w:r>
        <w:rPr>
          <w:sz w:val="28"/>
          <w:szCs w:val="28"/>
        </w:rPr>
        <w:t>ізвище, ім’я, по-батькові</w:t>
      </w:r>
    </w:p>
    <w:p w:rsidR="00405163" w:rsidRDefault="007C77E3">
      <w:pPr>
        <w:pStyle w:val="normal"/>
        <w:numPr>
          <w:ilvl w:val="0"/>
          <w:numId w:val="5"/>
        </w:numPr>
        <w:spacing w:line="276" w:lineRule="auto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Спец</w:t>
      </w:r>
      <w:proofErr w:type="gramEnd"/>
      <w:r>
        <w:rPr>
          <w:sz w:val="28"/>
          <w:szCs w:val="28"/>
        </w:rPr>
        <w:t>іалізація (терапевт/педіатр/сімейний лікар)</w:t>
      </w:r>
    </w:p>
    <w:p w:rsidR="00405163" w:rsidRDefault="007C77E3">
      <w:pPr>
        <w:pStyle w:val="normal"/>
        <w:numPr>
          <w:ilvl w:val="0"/>
          <w:numId w:val="5"/>
        </w:num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Стаж роботи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спеціальністю</w:t>
      </w:r>
    </w:p>
    <w:p w:rsidR="00405163" w:rsidRDefault="007C77E3">
      <w:pPr>
        <w:pStyle w:val="normal"/>
        <w:numPr>
          <w:ilvl w:val="0"/>
          <w:numId w:val="5"/>
        </w:num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Кваліфікаційна категорія</w:t>
      </w:r>
    </w:p>
    <w:p w:rsidR="00405163" w:rsidRDefault="007C77E3">
      <w:pPr>
        <w:pStyle w:val="normal"/>
        <w:numPr>
          <w:ilvl w:val="0"/>
          <w:numId w:val="5"/>
        </w:num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Адреса прийому</w:t>
      </w:r>
    </w:p>
    <w:p w:rsidR="00405163" w:rsidRDefault="007C77E3">
      <w:pPr>
        <w:pStyle w:val="normal"/>
        <w:numPr>
          <w:ilvl w:val="0"/>
          <w:numId w:val="5"/>
        </w:num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Номер кабі</w:t>
      </w:r>
      <w:proofErr w:type="gramStart"/>
      <w:r>
        <w:rPr>
          <w:sz w:val="28"/>
          <w:szCs w:val="28"/>
        </w:rPr>
        <w:t>нету</w:t>
      </w:r>
      <w:proofErr w:type="gramEnd"/>
    </w:p>
    <w:p w:rsidR="00405163" w:rsidRDefault="007C77E3">
      <w:pPr>
        <w:pStyle w:val="normal"/>
        <w:numPr>
          <w:ilvl w:val="0"/>
          <w:numId w:val="5"/>
        </w:num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Графік роботи</w:t>
      </w:r>
    </w:p>
    <w:p w:rsidR="00405163" w:rsidRDefault="007C77E3">
      <w:pPr>
        <w:pStyle w:val="normal"/>
        <w:numPr>
          <w:ilvl w:val="0"/>
          <w:numId w:val="5"/>
        </w:num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Контакти (усі або хоча б один з варіантів: номер телефону та електронна пошта лікаря чи реєстратури, яка координує контакт лікаря та пацієнта для дистанційної комунікації)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405163">
      <w:pPr>
        <w:pStyle w:val="normal"/>
        <w:widowControl w:val="0"/>
        <w:rPr>
          <w:b/>
          <w:sz w:val="28"/>
          <w:szCs w:val="28"/>
        </w:rPr>
      </w:pPr>
    </w:p>
    <w:p w:rsidR="00405163" w:rsidRDefault="0040516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405163" w:rsidRDefault="0040516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405163" w:rsidRDefault="0040516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405163" w:rsidRDefault="0040516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405163" w:rsidRDefault="0040516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405163" w:rsidRDefault="0040516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405163" w:rsidRDefault="0040516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405163" w:rsidRDefault="0040516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405163" w:rsidRDefault="0040516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405163" w:rsidRDefault="0040516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405163" w:rsidRDefault="0040516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405163" w:rsidRDefault="0040516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405163" w:rsidRDefault="0040516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405163" w:rsidRDefault="0040516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405163" w:rsidRDefault="0040516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405163" w:rsidRDefault="0040516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405163" w:rsidRDefault="0040516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8B7223" w:rsidRDefault="008B722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8B7223" w:rsidRDefault="008B722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8B7223" w:rsidRDefault="008B7223">
      <w:pPr>
        <w:pStyle w:val="normal"/>
        <w:spacing w:line="276" w:lineRule="auto"/>
        <w:ind w:firstLine="900"/>
        <w:jc w:val="right"/>
        <w:rPr>
          <w:b/>
          <w:sz w:val="28"/>
          <w:szCs w:val="28"/>
        </w:rPr>
      </w:pPr>
    </w:p>
    <w:p w:rsidR="00405163" w:rsidRDefault="007C77E3">
      <w:pPr>
        <w:pStyle w:val="normal"/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Додаток 2</w:t>
      </w:r>
    </w:p>
    <w:p w:rsidR="00405163" w:rsidRDefault="00405163">
      <w:pPr>
        <w:pStyle w:val="normal"/>
        <w:spacing w:line="276" w:lineRule="auto"/>
        <w:ind w:firstLine="993"/>
        <w:jc w:val="both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Ключові повідомлення для інформаційної кампанії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Обрати свого лікаря — означає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ідписати декларацію з сімейним лікарем або терапевтом чи педіатром. 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Декларація — це форма заяви</w:t>
      </w:r>
      <w:r>
        <w:rPr>
          <w:sz w:val="28"/>
          <w:szCs w:val="28"/>
        </w:rPr>
        <w:t xml:space="preserve">. 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Ви повідомляєте, що обрали саме цього лі</w:t>
      </w:r>
      <w:proofErr w:type="gramStart"/>
      <w:r>
        <w:rPr>
          <w:sz w:val="28"/>
          <w:szCs w:val="28"/>
        </w:rPr>
        <w:t>каря</w:t>
      </w:r>
      <w:proofErr w:type="gramEnd"/>
      <w:r>
        <w:rPr>
          <w:sz w:val="28"/>
          <w:szCs w:val="28"/>
        </w:rPr>
        <w:t xml:space="preserve"> і цей заклад. 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Тоді з липня </w:t>
      </w:r>
      <w:r>
        <w:rPr>
          <w:b/>
          <w:sz w:val="28"/>
          <w:szCs w:val="28"/>
        </w:rPr>
        <w:t xml:space="preserve">гроші з ваших податків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ідуть до лікаря</w:t>
      </w:r>
      <w:r>
        <w:rPr>
          <w:sz w:val="28"/>
          <w:szCs w:val="28"/>
        </w:rPr>
        <w:t>, якому ви довірили своє здоров’я.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>Обирати лі</w:t>
      </w:r>
      <w:proofErr w:type="gramStart"/>
      <w:r>
        <w:rPr>
          <w:sz w:val="28"/>
          <w:szCs w:val="28"/>
        </w:rPr>
        <w:t>каря</w:t>
      </w:r>
      <w:proofErr w:type="gramEnd"/>
      <w:r>
        <w:rPr>
          <w:sz w:val="28"/>
          <w:szCs w:val="28"/>
        </w:rPr>
        <w:t xml:space="preserve"> можна </w:t>
      </w:r>
      <w:r>
        <w:rPr>
          <w:b/>
          <w:sz w:val="28"/>
          <w:szCs w:val="28"/>
        </w:rPr>
        <w:t>у будь-якому закладі незалежно від місця прописки.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Ви впізнаєте заклад, де можна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ідписати декларацію, </w:t>
      </w:r>
      <w:r>
        <w:rPr>
          <w:b/>
          <w:sz w:val="28"/>
          <w:szCs w:val="28"/>
        </w:rPr>
        <w:t>за наліпкою «Тут можна обрати свого лікаря».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липня дохід закладів первинки та лікарів буде залежати від кількості підписаних декларацій з пацієнтами.  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Ми очікуємо, що місцева влада по </w:t>
      </w:r>
      <w:proofErr w:type="gramStart"/>
      <w:r>
        <w:rPr>
          <w:sz w:val="28"/>
          <w:szCs w:val="28"/>
        </w:rPr>
        <w:t>вс</w:t>
      </w:r>
      <w:proofErr w:type="gramEnd"/>
      <w:r>
        <w:rPr>
          <w:sz w:val="28"/>
          <w:szCs w:val="28"/>
        </w:rPr>
        <w:t xml:space="preserve">ій країні забезпечить для людей можливість обрати свого лікаря. Для цього місцева влада має забезпечити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ідключення закладів до електронної системи охорони здоров’я </w:t>
      </w:r>
    </w:p>
    <w:p w:rsidR="00405163" w:rsidRDefault="00405163">
      <w:pPr>
        <w:pStyle w:val="normal"/>
        <w:widowControl w:val="0"/>
        <w:rPr>
          <w:sz w:val="28"/>
          <w:szCs w:val="28"/>
        </w:rPr>
      </w:pPr>
    </w:p>
    <w:p w:rsidR="00405163" w:rsidRDefault="00405163">
      <w:pPr>
        <w:pStyle w:val="normal"/>
        <w:widowControl w:val="0"/>
        <w:rPr>
          <w:sz w:val="28"/>
          <w:szCs w:val="28"/>
        </w:rPr>
      </w:pPr>
    </w:p>
    <w:p w:rsidR="00405163" w:rsidRDefault="00405163">
      <w:pPr>
        <w:pStyle w:val="normal"/>
        <w:widowControl w:val="0"/>
        <w:rPr>
          <w:sz w:val="28"/>
          <w:szCs w:val="28"/>
        </w:rPr>
      </w:pPr>
    </w:p>
    <w:p w:rsidR="00405163" w:rsidRDefault="00405163">
      <w:pPr>
        <w:pStyle w:val="normal"/>
        <w:widowControl w:val="0"/>
        <w:rPr>
          <w:sz w:val="28"/>
          <w:szCs w:val="28"/>
        </w:rPr>
      </w:pPr>
    </w:p>
    <w:p w:rsidR="00405163" w:rsidRDefault="00405163">
      <w:pPr>
        <w:pStyle w:val="normal"/>
        <w:widowControl w:val="0"/>
        <w:rPr>
          <w:sz w:val="28"/>
          <w:szCs w:val="28"/>
        </w:rPr>
      </w:pPr>
    </w:p>
    <w:p w:rsidR="00405163" w:rsidRDefault="00405163">
      <w:pPr>
        <w:pStyle w:val="normal"/>
        <w:widowControl w:val="0"/>
        <w:rPr>
          <w:sz w:val="28"/>
          <w:szCs w:val="28"/>
        </w:rPr>
      </w:pPr>
    </w:p>
    <w:p w:rsidR="00405163" w:rsidRDefault="00405163">
      <w:pPr>
        <w:pStyle w:val="normal"/>
        <w:widowControl w:val="0"/>
        <w:rPr>
          <w:sz w:val="28"/>
          <w:szCs w:val="28"/>
        </w:rPr>
      </w:pPr>
    </w:p>
    <w:p w:rsidR="00405163" w:rsidRDefault="00405163">
      <w:pPr>
        <w:pStyle w:val="normal"/>
        <w:widowControl w:val="0"/>
        <w:rPr>
          <w:sz w:val="28"/>
          <w:szCs w:val="28"/>
        </w:rPr>
      </w:pPr>
    </w:p>
    <w:p w:rsidR="00405163" w:rsidRDefault="00405163">
      <w:pPr>
        <w:pStyle w:val="normal"/>
        <w:widowControl w:val="0"/>
        <w:rPr>
          <w:sz w:val="28"/>
          <w:szCs w:val="28"/>
        </w:rPr>
      </w:pPr>
    </w:p>
    <w:p w:rsidR="00405163" w:rsidRDefault="00405163">
      <w:pPr>
        <w:pStyle w:val="normal"/>
        <w:widowControl w:val="0"/>
        <w:rPr>
          <w:sz w:val="28"/>
          <w:szCs w:val="28"/>
        </w:rPr>
      </w:pPr>
    </w:p>
    <w:p w:rsidR="00405163" w:rsidRDefault="00405163">
      <w:pPr>
        <w:pStyle w:val="normal"/>
        <w:widowControl w:val="0"/>
        <w:rPr>
          <w:sz w:val="28"/>
          <w:szCs w:val="28"/>
        </w:rPr>
      </w:pPr>
    </w:p>
    <w:p w:rsidR="00405163" w:rsidRDefault="00405163">
      <w:pPr>
        <w:pStyle w:val="normal"/>
        <w:widowControl w:val="0"/>
        <w:rPr>
          <w:sz w:val="28"/>
          <w:szCs w:val="28"/>
        </w:rPr>
      </w:pPr>
    </w:p>
    <w:p w:rsidR="00405163" w:rsidRDefault="00405163">
      <w:pPr>
        <w:pStyle w:val="normal"/>
        <w:widowControl w:val="0"/>
        <w:rPr>
          <w:sz w:val="28"/>
          <w:szCs w:val="28"/>
        </w:rPr>
      </w:pPr>
    </w:p>
    <w:p w:rsidR="00405163" w:rsidRDefault="00405163">
      <w:pPr>
        <w:pStyle w:val="normal"/>
        <w:widowControl w:val="0"/>
        <w:rPr>
          <w:sz w:val="28"/>
          <w:szCs w:val="28"/>
        </w:rPr>
      </w:pPr>
    </w:p>
    <w:p w:rsidR="00405163" w:rsidRDefault="00405163">
      <w:pPr>
        <w:pStyle w:val="normal"/>
        <w:widowControl w:val="0"/>
        <w:rPr>
          <w:sz w:val="28"/>
          <w:szCs w:val="28"/>
        </w:rPr>
      </w:pPr>
    </w:p>
    <w:p w:rsidR="00405163" w:rsidRDefault="00405163">
      <w:pPr>
        <w:pStyle w:val="normal"/>
        <w:widowControl w:val="0"/>
        <w:rPr>
          <w:sz w:val="28"/>
          <w:szCs w:val="28"/>
        </w:rPr>
      </w:pPr>
    </w:p>
    <w:p w:rsidR="00405163" w:rsidRDefault="00405163">
      <w:pPr>
        <w:pStyle w:val="normal"/>
        <w:widowControl w:val="0"/>
        <w:rPr>
          <w:sz w:val="28"/>
          <w:szCs w:val="28"/>
        </w:rPr>
      </w:pPr>
    </w:p>
    <w:p w:rsidR="00405163" w:rsidRDefault="00405163">
      <w:pPr>
        <w:pStyle w:val="normal"/>
        <w:widowControl w:val="0"/>
        <w:rPr>
          <w:sz w:val="28"/>
          <w:szCs w:val="28"/>
        </w:rPr>
      </w:pPr>
    </w:p>
    <w:p w:rsidR="008B7223" w:rsidRDefault="008B7223">
      <w:pPr>
        <w:pStyle w:val="normal"/>
        <w:widowControl w:val="0"/>
        <w:rPr>
          <w:sz w:val="28"/>
          <w:szCs w:val="28"/>
        </w:rPr>
      </w:pPr>
    </w:p>
    <w:p w:rsidR="008B7223" w:rsidRDefault="008B7223">
      <w:pPr>
        <w:pStyle w:val="normal"/>
        <w:widowControl w:val="0"/>
        <w:rPr>
          <w:sz w:val="28"/>
          <w:szCs w:val="28"/>
        </w:rPr>
      </w:pPr>
    </w:p>
    <w:p w:rsidR="00405163" w:rsidRDefault="007C77E3">
      <w:pPr>
        <w:pStyle w:val="normal"/>
        <w:widowControl w:val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Додаток 3</w:t>
      </w:r>
    </w:p>
    <w:p w:rsidR="00405163" w:rsidRDefault="00405163">
      <w:pPr>
        <w:pStyle w:val="normal"/>
        <w:widowControl w:val="0"/>
        <w:jc w:val="center"/>
        <w:rPr>
          <w:b/>
          <w:sz w:val="28"/>
          <w:szCs w:val="28"/>
        </w:rPr>
      </w:pPr>
    </w:p>
    <w:p w:rsidR="00405163" w:rsidRDefault="007C77E3">
      <w:pPr>
        <w:pStyle w:val="normal"/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Відповіді на найбільш поширені питання щодо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ідписання декларацій</w:t>
      </w:r>
    </w:p>
    <w:p w:rsidR="00405163" w:rsidRDefault="00405163">
      <w:pPr>
        <w:pStyle w:val="normal"/>
        <w:widowControl w:val="0"/>
        <w:jc w:val="center"/>
        <w:rPr>
          <w:b/>
          <w:sz w:val="28"/>
          <w:szCs w:val="28"/>
        </w:rPr>
      </w:pPr>
    </w:p>
    <w:p w:rsidR="00405163" w:rsidRDefault="007C77E3">
      <w:pPr>
        <w:pStyle w:val="normal"/>
        <w:numPr>
          <w:ilvl w:val="0"/>
          <w:numId w:val="1"/>
        </w:num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Загальні питання</w:t>
      </w:r>
    </w:p>
    <w:p w:rsidR="00405163" w:rsidRDefault="00405163">
      <w:pPr>
        <w:pStyle w:val="normal"/>
        <w:spacing w:line="276" w:lineRule="auto"/>
        <w:rPr>
          <w:b/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 Для чого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ідписувати декларацію з лікарем?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Обрати свого лікаря — значить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ідписати декларацію про вибір лікаря — сімейного лікаря/терапевта/педіатра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Таким чином ви повідомляєте державі та НСЗУ, що будете обслуговуватися саме у цього лікаря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І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початком реформи у вашому закладі НСЗУ спрямує гроші у медзаклад, де працює ваш лікар.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Коли будуть бланки декларацій у </w:t>
      </w:r>
      <w:proofErr w:type="gramStart"/>
      <w:r>
        <w:rPr>
          <w:b/>
          <w:sz w:val="28"/>
          <w:szCs w:val="28"/>
        </w:rPr>
        <w:t>моїй</w:t>
      </w:r>
      <w:proofErr w:type="gramEnd"/>
      <w:r>
        <w:rPr>
          <w:b/>
          <w:sz w:val="28"/>
          <w:szCs w:val="28"/>
        </w:rPr>
        <w:t xml:space="preserve"> амбулаторії?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Декларація заповнюється в електронній системі охорони здоров’я.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 час внесення даних у систему на ваш мобільний має прийти СМС з кодом, який треба повідомити працівнику, який вноситиме ваші дані в систему.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Потім декларацію роздруковують із системи і пацієнт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ідписує її в двох екземплярах.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 </w:t>
      </w:r>
      <w:proofErr w:type="gramStart"/>
      <w:r>
        <w:rPr>
          <w:b/>
          <w:sz w:val="28"/>
          <w:szCs w:val="28"/>
        </w:rPr>
        <w:t>З</w:t>
      </w:r>
      <w:proofErr w:type="gramEnd"/>
      <w:r>
        <w:rPr>
          <w:b/>
          <w:sz w:val="28"/>
          <w:szCs w:val="28"/>
        </w:rPr>
        <w:t xml:space="preserve"> яким лікарем можна підписати декларацію?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Тільки з лі</w:t>
      </w:r>
      <w:proofErr w:type="gramStart"/>
      <w:r>
        <w:rPr>
          <w:sz w:val="28"/>
          <w:szCs w:val="28"/>
        </w:rPr>
        <w:t>карем</w:t>
      </w:r>
      <w:proofErr w:type="gramEnd"/>
      <w:r>
        <w:rPr>
          <w:sz w:val="28"/>
          <w:szCs w:val="28"/>
        </w:rPr>
        <w:t xml:space="preserve"> з надання первинної медичної допомоги — сімейним лікарем, терапевтом чи педіатром?</w:t>
      </w:r>
    </w:p>
    <w:p w:rsidR="00405163" w:rsidRDefault="00405163">
      <w:pPr>
        <w:pStyle w:val="normal"/>
        <w:spacing w:line="276" w:lineRule="auto"/>
        <w:rPr>
          <w:b/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 Чи потрібен пацієнту ЕЦП для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ідписання декларації?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Для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ідписання декларації у закладі пацієнту не потрібен ЕЦП.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1.5 </w:t>
      </w:r>
      <w:proofErr w:type="gramStart"/>
      <w:r>
        <w:rPr>
          <w:b/>
          <w:sz w:val="28"/>
          <w:szCs w:val="28"/>
        </w:rPr>
        <w:t>Чи</w:t>
      </w:r>
      <w:proofErr w:type="gramEnd"/>
      <w:r>
        <w:rPr>
          <w:b/>
          <w:sz w:val="28"/>
          <w:szCs w:val="28"/>
        </w:rPr>
        <w:t xml:space="preserve"> правда, що в декларації є пункт «третя стать»?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Декларація містить багато пунктів, які необхідно заповнити, такі як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ІБ, дата народження, стать, місце проживання та інші.</w:t>
      </w:r>
      <w:r>
        <w:rPr>
          <w:sz w:val="28"/>
          <w:szCs w:val="28"/>
        </w:rPr>
        <w:br/>
        <w:t xml:space="preserve">- У виборі полів, які мають бути в декларацій, ми керувалисяя загально прийнятими міжнародними стандартами та законами України. 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Пункт "Стать пацієнта" </w:t>
      </w:r>
      <w:proofErr w:type="gramStart"/>
      <w:r>
        <w:rPr>
          <w:sz w:val="28"/>
          <w:szCs w:val="28"/>
        </w:rPr>
        <w:t>включає т</w:t>
      </w:r>
      <w:proofErr w:type="gramEnd"/>
      <w:r>
        <w:rPr>
          <w:sz w:val="28"/>
          <w:szCs w:val="28"/>
        </w:rPr>
        <w:t xml:space="preserve">ільки два варіанти відповіді: чоловіча і жіноча. 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1.6 Чи правда, що форма декларації в електронній системі ві</w:t>
      </w:r>
      <w:proofErr w:type="gramStart"/>
      <w:r>
        <w:rPr>
          <w:b/>
          <w:sz w:val="28"/>
          <w:szCs w:val="28"/>
        </w:rPr>
        <w:t>др</w:t>
      </w:r>
      <w:proofErr w:type="gramEnd"/>
      <w:r>
        <w:rPr>
          <w:b/>
          <w:sz w:val="28"/>
          <w:szCs w:val="28"/>
        </w:rPr>
        <w:t>ізняється від тої, що зараз є в нормативних документах?</w:t>
      </w:r>
    </w:p>
    <w:p w:rsidR="00405163" w:rsidRDefault="00405163">
      <w:pPr>
        <w:pStyle w:val="normal"/>
        <w:spacing w:line="276" w:lineRule="auto"/>
        <w:rPr>
          <w:b/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Форма декларації, яка зараз є у системі, – чинна.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Обов’язкові поля у декларації, що використовувалася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 час пілотного режиму, залишаються незмінними. 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Додаткові поля працівники медзакладів можуть заповнити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 час наступного візиту пацієнта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Форма декларації затверджена Наказом МОЗ України № від «Про затвердження Порядку вибору лікаря, який надає первинну медичну допомогу, та форми декларації про вибі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лікаря, який надає первинну медичну допомогу»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1.7 Чи легальні декларації, які були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ідписані під час пілотного проекту? Чи треба їх заново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ідписувати?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Усі декларації, які були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ідписані до 1 квітня, чинні. 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1.8 Чи захищені персональні </w:t>
      </w:r>
      <w:proofErr w:type="gramStart"/>
      <w:r>
        <w:rPr>
          <w:b/>
          <w:sz w:val="28"/>
          <w:szCs w:val="28"/>
        </w:rPr>
        <w:t>дан</w:t>
      </w:r>
      <w:proofErr w:type="gramEnd"/>
      <w:r>
        <w:rPr>
          <w:b/>
          <w:sz w:val="28"/>
          <w:szCs w:val="28"/>
        </w:rPr>
        <w:t>і в електронній системі?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Безумовно, персональні </w:t>
      </w:r>
      <w:proofErr w:type="gramStart"/>
      <w:r>
        <w:rPr>
          <w:sz w:val="28"/>
          <w:szCs w:val="28"/>
        </w:rPr>
        <w:t>дан</w:t>
      </w:r>
      <w:proofErr w:type="gramEnd"/>
      <w:r>
        <w:rPr>
          <w:sz w:val="28"/>
          <w:szCs w:val="28"/>
        </w:rPr>
        <w:t>і в системі захищені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Електронна система охорони здоров’я спроектована для роботи з персональними даними з дотриманням кращих </w:t>
      </w:r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 xml:space="preserve">ітових практик у сфері захисту даних 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Система знаходиться на серверах </w:t>
      </w:r>
      <w:proofErr w:type="gramStart"/>
      <w:r>
        <w:rPr>
          <w:sz w:val="28"/>
          <w:szCs w:val="28"/>
        </w:rPr>
        <w:t>дата-центру</w:t>
      </w:r>
      <w:proofErr w:type="gramEnd"/>
      <w:r>
        <w:rPr>
          <w:sz w:val="28"/>
          <w:szCs w:val="28"/>
        </w:rPr>
        <w:t>, який має комплексну систему захисту інформації (КСЗІ) та пройшов атестацію у ДССЗЗІ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перевірки надійності захисту даних було проведено аудити та тестування на предмет кібербезпеки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Деталі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ідписання декларації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2.1 Чи можу я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ідписати декларацію з [будь-яким вузьким спеціалістом], але за спеціальністю вона педіатр/сімейний лікар/терапевт?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Ви не можете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ідписати декларацію з вузьким спеціалістом. Ви можете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ідписати декларацію тільки з лікарем з надання первинної допомоги. Для дитини - це педіатр або сімейний лікар. Для дорослого — терапевт або сімейний лікар.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2.2 Чи обов’язково потрібно обрати </w:t>
      </w:r>
      <w:proofErr w:type="gramStart"/>
      <w:r>
        <w:rPr>
          <w:b/>
          <w:sz w:val="28"/>
          <w:szCs w:val="28"/>
        </w:rPr>
        <w:t>л</w:t>
      </w:r>
      <w:proofErr w:type="gramEnd"/>
      <w:r>
        <w:rPr>
          <w:b/>
          <w:sz w:val="28"/>
          <w:szCs w:val="28"/>
        </w:rPr>
        <w:t>ікаря у квітні?</w:t>
      </w:r>
      <w:r>
        <w:rPr>
          <w:sz w:val="28"/>
          <w:szCs w:val="28"/>
        </w:rPr>
        <w:t xml:space="preserve"> 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ідписати декларацію можна у будь-який час. Наприклад,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 час вашого найближчого візиту до лікаря.  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Кінцевого терміну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ідписання декларацій немає. Але не відкладайте це на кінець року. - Оберіть лікаря, якому довіряєте, і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 час наступного візиту підпишіть з ним декларацію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2.3 </w:t>
      </w:r>
      <w:proofErr w:type="gramStart"/>
      <w:r>
        <w:rPr>
          <w:b/>
          <w:sz w:val="28"/>
          <w:szCs w:val="28"/>
        </w:rPr>
        <w:t>Чи ма</w:t>
      </w:r>
      <w:proofErr w:type="gramEnd"/>
      <w:r>
        <w:rPr>
          <w:b/>
          <w:sz w:val="28"/>
          <w:szCs w:val="28"/>
        </w:rPr>
        <w:t>є декларація строк дії?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Декларація з вибору лікаря з надання первинної допомоги є безстроковою. Діє до тих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ір, поки ви не укладете її з новим лікарем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2.4 Як пацієнту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ідписати декларацію без паспорта громадянина України?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ідписати декларацію можливо з документом, що посвідчує громадянство України чи інший спеціальний статус: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паспорт громадянина України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тимчасове посвідчення громадянина України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>ідоцтво про народження (для осіб, що не досягли 14-річного віку)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посвідка на постійне проживання в Україні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посвідчення біженця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посвідчення особи, яка потребує додаткового захисту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2.5 Чи може лікар відмовити у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ідписанні декларації?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Лікар не може відмовити у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ідписанні декларації через</w:t>
      </w:r>
      <w:r>
        <w:rPr>
          <w:sz w:val="28"/>
          <w:szCs w:val="28"/>
          <w:highlight w:val="white"/>
        </w:rPr>
        <w:t xml:space="preserve"> хронічні захворювання пацієнта, його вік, стать, соціальний статус, матеріальне становище, зареєстроване місце проживання.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Єдина причина для відмови — лікар уже має оптимальну кількість пацієнті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405163" w:rsidRDefault="007C77E3">
      <w:pPr>
        <w:pStyle w:val="normal"/>
        <w:spacing w:line="276" w:lineRule="auto"/>
        <w:ind w:firstLine="425"/>
        <w:rPr>
          <w:sz w:val="28"/>
          <w:szCs w:val="28"/>
        </w:rPr>
      </w:pPr>
      <w:r>
        <w:rPr>
          <w:sz w:val="28"/>
          <w:szCs w:val="28"/>
        </w:rPr>
        <w:t>- для терапевта - 2000</w:t>
      </w:r>
    </w:p>
    <w:p w:rsidR="00405163" w:rsidRDefault="007C77E3">
      <w:pPr>
        <w:pStyle w:val="normal"/>
        <w:spacing w:line="276" w:lineRule="auto"/>
        <w:ind w:firstLine="425"/>
        <w:rPr>
          <w:sz w:val="28"/>
          <w:szCs w:val="28"/>
        </w:rPr>
      </w:pPr>
      <w:r>
        <w:rPr>
          <w:sz w:val="28"/>
          <w:szCs w:val="28"/>
        </w:rPr>
        <w:t>- для сімейного лікаря - 1800</w:t>
      </w:r>
    </w:p>
    <w:p w:rsidR="00405163" w:rsidRDefault="007C77E3">
      <w:pPr>
        <w:pStyle w:val="normal"/>
        <w:spacing w:line="276" w:lineRule="auto"/>
        <w:ind w:firstLine="425"/>
        <w:rPr>
          <w:sz w:val="28"/>
          <w:szCs w:val="28"/>
        </w:rPr>
      </w:pPr>
      <w:r>
        <w:rPr>
          <w:sz w:val="28"/>
          <w:szCs w:val="28"/>
        </w:rPr>
        <w:t>- для педіатра - 900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У такому разі заклад, у який ви звернулися, має запропонувати вам іншого лі</w:t>
      </w:r>
      <w:proofErr w:type="gramStart"/>
      <w:r>
        <w:rPr>
          <w:sz w:val="28"/>
          <w:szCs w:val="28"/>
        </w:rPr>
        <w:t>каря</w:t>
      </w:r>
      <w:proofErr w:type="gramEnd"/>
      <w:r>
        <w:rPr>
          <w:sz w:val="28"/>
          <w:szCs w:val="28"/>
        </w:rPr>
        <w:t>.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У виняткових випадках — </w:t>
      </w:r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іально-демографічні, інфраструктурні та інші особливості територій — під час укладання договорів з НСЗУ може допускатися більша кількість пацієнтів. Наприклад, це стосується сільської місцевості або гірських районів.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2.6 Як може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ідписати декларацію людина, яка фізично не може прийти у заклад?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Як і з будь-якими електронними сервісами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початку можуть виникати певні складнощі.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Є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ізні шляхи виходу з ситуацій, коли пацієнт фізично не може приїхати у заклад.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Декларацію не обов’язково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ідписувати зі стаціонарного комп’ютера. Для цього можна використати ноутбук, планшет або смартфон. Тобто уповноважений працівник закладу може зробити це вдома у пацієнта.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Найближчим часом в електронній системі охорони здоров’я буде запущений онлайн-кабінет пацієнта, де можна буде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ідписати декларацію з лікарем онлайн, не виходячи з дому.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2.7 Як пацієнту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ідписати декларацію без паспорта громадянина України?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ідписати декларацію можливо з документом, що посвідчує громадянство України чи інший спеціальний статус: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Паспорт Громадянина України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тимчасове посвідчення Громадянина України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>ідоцтво про народження (для осіб, що не досягли 14-річного віку)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посвідка на постійне проживання в Україні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посвідчення біженця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посвідчення особи, яка потребує додаткового захисту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2.8 Як пацієнту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ідписати декларацію без ідентифікаційного номера?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Без ідентифікаційного коду декларацію можуть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ідписати тільки особи, які через свої релігійні або інші переконання відмовляються від прийняття ідентифікаційного номера та офіційно повідомили про це відповідні державні органи. </w:t>
      </w:r>
      <w:proofErr w:type="gramStart"/>
      <w:r>
        <w:rPr>
          <w:sz w:val="28"/>
          <w:szCs w:val="28"/>
        </w:rPr>
        <w:t>У паспорті таких громадян має бути відмітка про наявність у них права здійснювати будь-які платежі без ідентифікаційного номера.</w:t>
      </w:r>
      <w:proofErr w:type="gramEnd"/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У такому випадку у декларацію вносяться тільки паспортні </w:t>
      </w:r>
      <w:proofErr w:type="gramStart"/>
      <w:r>
        <w:rPr>
          <w:sz w:val="28"/>
          <w:szCs w:val="28"/>
        </w:rPr>
        <w:t>дан</w:t>
      </w:r>
      <w:proofErr w:type="gramEnd"/>
      <w:r>
        <w:rPr>
          <w:sz w:val="28"/>
          <w:szCs w:val="28"/>
        </w:rPr>
        <w:t>і.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2.9 Чи можливе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ідписання декларації з кількома лікарями?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Ні, це неможливо. При укладанні декларації з новим лі</w:t>
      </w:r>
      <w:proofErr w:type="gramStart"/>
      <w:r>
        <w:rPr>
          <w:sz w:val="28"/>
          <w:szCs w:val="28"/>
        </w:rPr>
        <w:t>карем</w:t>
      </w:r>
      <w:proofErr w:type="gramEnd"/>
      <w:r>
        <w:rPr>
          <w:sz w:val="28"/>
          <w:szCs w:val="28"/>
        </w:rPr>
        <w:t xml:space="preserve"> попередня декларація анулюється автоматично.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2.10 Як розірвати декларацію з лі</w:t>
      </w:r>
      <w:proofErr w:type="gramStart"/>
      <w:r>
        <w:rPr>
          <w:b/>
          <w:sz w:val="28"/>
          <w:szCs w:val="28"/>
        </w:rPr>
        <w:t>карем</w:t>
      </w:r>
      <w:proofErr w:type="gramEnd"/>
      <w:r>
        <w:rPr>
          <w:b/>
          <w:sz w:val="28"/>
          <w:szCs w:val="28"/>
        </w:rPr>
        <w:t>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Немає необхідності окремо розривати декларацію з лікарем. Достатньо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ідписати декларацію з новим лікарем. Попередня декларація анулюється автоматично.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ідписання декларації дитини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 Як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ідписати декларацію дитині?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За дітей до 14 років декларацію з лікарем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ідписують батьки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3.2 Чи потрібна присутність обох батьків для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ідписання декларації?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ідписати декларацію для дитини може один з батьків. Тато або мама мають взяти з собою свої документи (паспорт, код), свідоцтво про народження дитини і мобільний телефон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3.3</w:t>
      </w:r>
      <w:proofErr w:type="gramStart"/>
      <w:r>
        <w:rPr>
          <w:b/>
          <w:sz w:val="28"/>
          <w:szCs w:val="28"/>
        </w:rPr>
        <w:t xml:space="preserve"> Д</w:t>
      </w:r>
      <w:proofErr w:type="gramEnd"/>
      <w:r>
        <w:rPr>
          <w:b/>
          <w:sz w:val="28"/>
          <w:szCs w:val="28"/>
        </w:rPr>
        <w:t>о якого віку дитину обслуговує педіатр?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Педіатр може обслуговувати дітей до 18 рокі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18 років потрібно буде підписати декларацію з сімейним лікарем або терапевтом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3.4 Чи мають дитина і батьки обслуговуватися в одному закладі чи в одного сімейного лі</w:t>
      </w:r>
      <w:proofErr w:type="gramStart"/>
      <w:r>
        <w:rPr>
          <w:b/>
          <w:sz w:val="28"/>
          <w:szCs w:val="28"/>
        </w:rPr>
        <w:t>каря</w:t>
      </w:r>
      <w:proofErr w:type="gramEnd"/>
      <w:r>
        <w:rPr>
          <w:b/>
          <w:sz w:val="28"/>
          <w:szCs w:val="28"/>
        </w:rPr>
        <w:t>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gramStart"/>
      <w:r>
        <w:rPr>
          <w:sz w:val="28"/>
          <w:szCs w:val="28"/>
        </w:rPr>
        <w:t>Це не</w:t>
      </w:r>
      <w:proofErr w:type="gramEnd"/>
      <w:r>
        <w:rPr>
          <w:sz w:val="28"/>
          <w:szCs w:val="28"/>
        </w:rPr>
        <w:t xml:space="preserve"> регламентується жодним нормативним актом. 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Ви можете обирати ті заклади і </w:t>
      </w:r>
      <w:proofErr w:type="gramStart"/>
      <w:r>
        <w:rPr>
          <w:sz w:val="28"/>
          <w:szCs w:val="28"/>
        </w:rPr>
        <w:t>тих</w:t>
      </w:r>
      <w:proofErr w:type="gramEnd"/>
      <w:r>
        <w:rPr>
          <w:sz w:val="28"/>
          <w:szCs w:val="28"/>
        </w:rPr>
        <w:t xml:space="preserve"> лікарів, у яких зручно обслуговуватися вам і вашим дітям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4. Взаємини лі</w:t>
      </w:r>
      <w:proofErr w:type="gramStart"/>
      <w:r>
        <w:rPr>
          <w:b/>
          <w:sz w:val="28"/>
          <w:szCs w:val="28"/>
        </w:rPr>
        <w:t>каря</w:t>
      </w:r>
      <w:proofErr w:type="gramEnd"/>
      <w:r>
        <w:rPr>
          <w:b/>
          <w:sz w:val="28"/>
          <w:szCs w:val="28"/>
        </w:rPr>
        <w:t xml:space="preserve"> і пацієнта</w:t>
      </w:r>
    </w:p>
    <w:p w:rsidR="00405163" w:rsidRDefault="00405163">
      <w:pPr>
        <w:pStyle w:val="normal"/>
        <w:spacing w:line="276" w:lineRule="auto"/>
        <w:rPr>
          <w:b/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4.1 Що робити, якщо мій лікар звільнився?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Заклад, у якому ви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ідписали декларацію, має повідомити пацієнтів, які уклали декларацію з цим лікарем, про зміну його роботи — 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 Що робити, якщо мій лікар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ішов у відпустку або на лікарняний?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На час відпустки та лікарняного лікаря, з яким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ідписана декларація, адміністрація медзакладу визначає лікаря, який протягом цього часу виконує обов’язки основного лікаря 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4.3 Що робити, якщо я захворів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іншому місці?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Ви звертаєтеся за необхідності до найближчого закладу з надання первинної допомоги.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ідписувати декларацію для одноразового звернення потреби немає.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4.4 Які тепер послуги надаватиме сімейний лікар/ терапевт /педіатр?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Усі заклади первинної допомоги, які укладуть </w:t>
      </w:r>
      <w:proofErr w:type="gramStart"/>
      <w:r>
        <w:rPr>
          <w:sz w:val="28"/>
          <w:szCs w:val="28"/>
        </w:rPr>
        <w:t>договори з Національною службою здоров</w:t>
      </w:r>
      <w:proofErr w:type="gramEnd"/>
      <w:r>
        <w:rPr>
          <w:sz w:val="28"/>
          <w:szCs w:val="28"/>
        </w:rPr>
        <w:t xml:space="preserve">’я, у липні, жовтні чи наприкінці грудня, почнуть гарантовано надавати чіткий перелік послуг. </w:t>
      </w:r>
    </w:p>
    <w:p w:rsidR="00405163" w:rsidRDefault="007C77E3">
      <w:pPr>
        <w:pStyle w:val="normal"/>
        <w:spacing w:line="276" w:lineRule="auto"/>
        <w:rPr>
          <w:i/>
          <w:sz w:val="28"/>
          <w:szCs w:val="28"/>
        </w:rPr>
      </w:pPr>
      <w:r>
        <w:rPr>
          <w:sz w:val="28"/>
          <w:szCs w:val="28"/>
        </w:rPr>
        <w:t xml:space="preserve">- Цей перелік затверджений Наказом МОЗ України № від «Про затвердження Порядку наданні первинної медичної допомоги 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До послуг лікаря первинної допомоги належить спостереження за здоров’ям пацієнта, діагностики та лікування найбільш поширених хвороб, травм, отруєнь, патологічних стані</w:t>
      </w:r>
      <w:proofErr w:type="gramStart"/>
      <w:r>
        <w:rPr>
          <w:sz w:val="28"/>
          <w:szCs w:val="28"/>
        </w:rPr>
        <w:t>в</w:t>
      </w:r>
      <w:proofErr w:type="gramEnd"/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Спостереження за хронічними хворими 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- 8 базових </w:t>
      </w:r>
      <w:proofErr w:type="gramStart"/>
      <w:r>
        <w:rPr>
          <w:sz w:val="28"/>
          <w:szCs w:val="28"/>
        </w:rPr>
        <w:t>досл</w:t>
      </w:r>
      <w:proofErr w:type="gramEnd"/>
      <w:r>
        <w:rPr>
          <w:sz w:val="28"/>
          <w:szCs w:val="28"/>
        </w:rPr>
        <w:t>іджень, профогляди для 7 груп ризику, рецепти на ліки, у тому числі за програмою повного або часткового відшкодування вартості «Доступні ліки», вакцинація за календарем щеплення, знеболення, видача лікарняних та інших медичних довідок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Крім того, заклади, які почнуть працювати з НСЗУ, повинні мати оснащення, щоб мати можливість якісно надавати ці послуги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4.5 </w:t>
      </w:r>
      <w:proofErr w:type="gramStart"/>
      <w:r>
        <w:rPr>
          <w:b/>
          <w:sz w:val="28"/>
          <w:szCs w:val="28"/>
        </w:rPr>
        <w:t>Чи</w:t>
      </w:r>
      <w:proofErr w:type="gramEnd"/>
      <w:r>
        <w:rPr>
          <w:b/>
          <w:sz w:val="28"/>
          <w:szCs w:val="28"/>
        </w:rPr>
        <w:t xml:space="preserve"> правда, що відмінили виклики сімейного лікаря додому?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МОЗ не відміняє виклики додому.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Виклик додому входить до переліку послуг на первинці.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Лікар за медичними показами визначатиме, чи є необхідність їхати на виклик, чи він може вирішити проблему пацієнта по телефону або запросити </w:t>
      </w:r>
      <w:proofErr w:type="gramStart"/>
      <w:r>
        <w:rPr>
          <w:sz w:val="28"/>
          <w:szCs w:val="28"/>
        </w:rPr>
        <w:t>його в</w:t>
      </w:r>
      <w:proofErr w:type="gramEnd"/>
      <w:r>
        <w:rPr>
          <w:sz w:val="28"/>
          <w:szCs w:val="28"/>
        </w:rPr>
        <w:t xml:space="preserve"> амбулаторію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Лікар не може приймати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про виїзд до пацієнта тільки на підставі віддаленості його місця перебування від медзакладу. 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4.6 Чи можна буде без декларації потрапити до свого дільничного терапевта?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Без медичної допомоги ніхто не залишиться. 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Заклади будуть отримувати фінансування одночасно і за пацієнтів, які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ідпишуть з ними декларації, і за пацієнтів, що були закріплені за ними раніше.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Ваш дільничний терапевт може попросити вас обрати його і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ідписати декларацію, щоб продовжити вас обслуговувати.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4.7 Чи можна буде у 2018 році потрапити до вузьких спеціалі</w:t>
      </w:r>
      <w:proofErr w:type="gramStart"/>
      <w:r>
        <w:rPr>
          <w:b/>
          <w:sz w:val="28"/>
          <w:szCs w:val="28"/>
        </w:rPr>
        <w:t>ст</w:t>
      </w:r>
      <w:proofErr w:type="gramEnd"/>
      <w:r>
        <w:rPr>
          <w:b/>
          <w:sz w:val="28"/>
          <w:szCs w:val="28"/>
        </w:rPr>
        <w:t>ів без направлення сімейного лікаря? Чи можна буде ходити до вузьких спеціалі</w:t>
      </w:r>
      <w:proofErr w:type="gramStart"/>
      <w:r>
        <w:rPr>
          <w:b/>
          <w:sz w:val="28"/>
          <w:szCs w:val="28"/>
        </w:rPr>
        <w:t>ст</w:t>
      </w:r>
      <w:proofErr w:type="gramEnd"/>
      <w:r>
        <w:rPr>
          <w:b/>
          <w:sz w:val="28"/>
          <w:szCs w:val="28"/>
        </w:rPr>
        <w:t>ів без направлення після підписання декларації?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Відповідно до діючого законодавства і зараз візит до вузьких спеціалі</w:t>
      </w:r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 xml:space="preserve">ів має бути за направленням сімейного лікаря або терапевта. Але </w:t>
      </w:r>
      <w:proofErr w:type="gramStart"/>
      <w:r>
        <w:rPr>
          <w:sz w:val="28"/>
          <w:szCs w:val="28"/>
        </w:rPr>
        <w:t>вс</w:t>
      </w:r>
      <w:proofErr w:type="gramEnd"/>
      <w:r>
        <w:rPr>
          <w:sz w:val="28"/>
          <w:szCs w:val="28"/>
        </w:rPr>
        <w:t>і ми знаємо, що ця норма ігнорується.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Безумовно, вам нададуть допомогу і не відмовлять у прийомі.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2020 року вся система перейде на програму медичних гарантій та оплату послуг за тарифами. НСЗУ буде оплачувати тільки візити за направленням від вашого лікаря. 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Разом з тим передбачається, що деяких спеціалі</w:t>
      </w:r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ів (наприклад, гінеколога) та у визначених випадках можна буде відвідати напряму. І ці візити також будуть оплачені державою.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405163">
      <w:pPr>
        <w:pStyle w:val="normal"/>
        <w:widowControl w:val="0"/>
        <w:jc w:val="center"/>
        <w:rPr>
          <w:b/>
          <w:sz w:val="28"/>
          <w:szCs w:val="28"/>
        </w:rPr>
      </w:pPr>
    </w:p>
    <w:p w:rsidR="00405163" w:rsidRDefault="00405163">
      <w:pPr>
        <w:pStyle w:val="normal"/>
        <w:widowControl w:val="0"/>
        <w:jc w:val="center"/>
        <w:rPr>
          <w:b/>
          <w:sz w:val="28"/>
          <w:szCs w:val="28"/>
        </w:rPr>
      </w:pPr>
    </w:p>
    <w:p w:rsidR="00405163" w:rsidRDefault="00405163">
      <w:pPr>
        <w:pStyle w:val="normal"/>
        <w:widowControl w:val="0"/>
        <w:jc w:val="center"/>
        <w:rPr>
          <w:b/>
          <w:sz w:val="28"/>
          <w:szCs w:val="28"/>
        </w:rPr>
      </w:pPr>
    </w:p>
    <w:p w:rsidR="00405163" w:rsidRDefault="00405163" w:rsidP="008B7223">
      <w:pPr>
        <w:pStyle w:val="normal"/>
        <w:widowControl w:val="0"/>
        <w:rPr>
          <w:b/>
          <w:sz w:val="28"/>
          <w:szCs w:val="28"/>
        </w:rPr>
      </w:pPr>
    </w:p>
    <w:p w:rsidR="00405163" w:rsidRDefault="00405163">
      <w:pPr>
        <w:pStyle w:val="normal"/>
        <w:widowControl w:val="0"/>
        <w:jc w:val="center"/>
        <w:rPr>
          <w:b/>
          <w:sz w:val="28"/>
          <w:szCs w:val="28"/>
        </w:rPr>
      </w:pPr>
    </w:p>
    <w:p w:rsidR="00405163" w:rsidRDefault="00405163">
      <w:pPr>
        <w:pStyle w:val="normal"/>
        <w:widowControl w:val="0"/>
        <w:jc w:val="center"/>
        <w:rPr>
          <w:b/>
          <w:sz w:val="28"/>
          <w:szCs w:val="28"/>
        </w:rPr>
      </w:pPr>
    </w:p>
    <w:p w:rsidR="00405163" w:rsidRDefault="00405163" w:rsidP="008B7223">
      <w:pPr>
        <w:pStyle w:val="normal"/>
        <w:widowControl w:val="0"/>
        <w:rPr>
          <w:b/>
          <w:sz w:val="28"/>
          <w:szCs w:val="28"/>
        </w:rPr>
      </w:pPr>
    </w:p>
    <w:p w:rsidR="008B7223" w:rsidRDefault="008B7223" w:rsidP="008B7223">
      <w:pPr>
        <w:pStyle w:val="normal"/>
        <w:widowControl w:val="0"/>
        <w:rPr>
          <w:b/>
          <w:sz w:val="28"/>
          <w:szCs w:val="28"/>
        </w:rPr>
      </w:pPr>
    </w:p>
    <w:p w:rsidR="00405163" w:rsidRDefault="00405163">
      <w:pPr>
        <w:pStyle w:val="normal"/>
        <w:widowControl w:val="0"/>
        <w:jc w:val="center"/>
        <w:rPr>
          <w:b/>
          <w:sz w:val="28"/>
          <w:szCs w:val="28"/>
        </w:rPr>
      </w:pPr>
    </w:p>
    <w:p w:rsidR="00405163" w:rsidRDefault="00405163">
      <w:pPr>
        <w:pStyle w:val="normal"/>
        <w:widowControl w:val="0"/>
        <w:jc w:val="center"/>
        <w:rPr>
          <w:b/>
          <w:sz w:val="28"/>
          <w:szCs w:val="28"/>
        </w:rPr>
      </w:pPr>
    </w:p>
    <w:p w:rsidR="00405163" w:rsidRDefault="00405163">
      <w:pPr>
        <w:pStyle w:val="normal"/>
        <w:widowControl w:val="0"/>
        <w:jc w:val="center"/>
        <w:rPr>
          <w:b/>
          <w:sz w:val="28"/>
          <w:szCs w:val="28"/>
        </w:rPr>
      </w:pPr>
    </w:p>
    <w:p w:rsidR="00405163" w:rsidRDefault="00405163">
      <w:pPr>
        <w:pStyle w:val="normal"/>
        <w:widowControl w:val="0"/>
        <w:jc w:val="center"/>
        <w:rPr>
          <w:b/>
          <w:sz w:val="28"/>
          <w:szCs w:val="28"/>
        </w:rPr>
      </w:pPr>
    </w:p>
    <w:p w:rsidR="00405163" w:rsidRDefault="007C77E3">
      <w:pPr>
        <w:pStyle w:val="normal"/>
        <w:widowControl w:val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Додаток 4</w:t>
      </w:r>
    </w:p>
    <w:p w:rsidR="00405163" w:rsidRDefault="00405163">
      <w:pPr>
        <w:pStyle w:val="normal"/>
        <w:widowControl w:val="0"/>
        <w:jc w:val="right"/>
        <w:rPr>
          <w:b/>
          <w:sz w:val="28"/>
          <w:szCs w:val="28"/>
        </w:rPr>
      </w:pPr>
    </w:p>
    <w:p w:rsidR="00405163" w:rsidRDefault="007C77E3">
      <w:pPr>
        <w:pStyle w:val="a4"/>
        <w:spacing w:before="0" w:after="320" w:line="276" w:lineRule="auto"/>
        <w:rPr>
          <w:rFonts w:ascii="Times New Roman" w:eastAsia="Times New Roman" w:hAnsi="Times New Roman" w:cs="Times New Roman"/>
          <w:b/>
          <w:i w:val="0"/>
          <w:color w:val="000000"/>
          <w:sz w:val="28"/>
          <w:szCs w:val="28"/>
        </w:rPr>
      </w:pPr>
      <w:bookmarkStart w:id="0" w:name="_6j9t8j5dwohs" w:colFirst="0" w:colLast="0"/>
      <w:bookmarkEnd w:id="0"/>
      <w:r>
        <w:rPr>
          <w:rFonts w:ascii="Times New Roman" w:eastAsia="Times New Roman" w:hAnsi="Times New Roman" w:cs="Times New Roman"/>
          <w:b/>
          <w:i w:val="0"/>
          <w:color w:val="000000"/>
          <w:sz w:val="28"/>
          <w:szCs w:val="28"/>
        </w:rPr>
        <w:t xml:space="preserve">Інструкція «Як </w:t>
      </w:r>
      <w:proofErr w:type="gramStart"/>
      <w:r>
        <w:rPr>
          <w:rFonts w:ascii="Times New Roman" w:eastAsia="Times New Roman" w:hAnsi="Times New Roman" w:cs="Times New Roman"/>
          <w:b/>
          <w:i w:val="0"/>
          <w:color w:val="000000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i w:val="0"/>
          <w:color w:val="000000"/>
          <w:sz w:val="28"/>
          <w:szCs w:val="28"/>
        </w:rPr>
        <w:t>ідписати декларацію з лікарем?»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КРОК 1:</w:t>
      </w:r>
      <w:r>
        <w:rPr>
          <w:sz w:val="28"/>
          <w:szCs w:val="28"/>
        </w:rPr>
        <w:t xml:space="preserve"> Оберіть за </w:t>
      </w:r>
      <w:proofErr w:type="gramStart"/>
      <w:r>
        <w:rPr>
          <w:sz w:val="28"/>
          <w:szCs w:val="28"/>
        </w:rPr>
        <w:t>вашими</w:t>
      </w:r>
      <w:proofErr w:type="gramEnd"/>
      <w:r>
        <w:rPr>
          <w:sz w:val="28"/>
          <w:szCs w:val="28"/>
        </w:rPr>
        <w:t xml:space="preserve"> особистими критеріями заклад чи лікаря. Ви можете скористатися порадами знайомих. Або відвідати найближчі заклади та дізнатися про лікарі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там. 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i/>
          <w:sz w:val="28"/>
          <w:szCs w:val="28"/>
        </w:rPr>
      </w:pPr>
      <w:r>
        <w:rPr>
          <w:b/>
          <w:sz w:val="28"/>
          <w:szCs w:val="28"/>
        </w:rPr>
        <w:t>КРОК 2:</w:t>
      </w:r>
      <w:r>
        <w:rPr>
          <w:sz w:val="28"/>
          <w:szCs w:val="28"/>
        </w:rPr>
        <w:t xml:space="preserve"> Перевірте, чи вже можна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ідписати декларацію у вибраному закладі. Вам у цьому допоможе наліпка «Тут можна обрати свого лікаря».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КРОК 3:</w:t>
      </w:r>
      <w:r>
        <w:rPr>
          <w:sz w:val="28"/>
          <w:szCs w:val="28"/>
        </w:rPr>
        <w:t xml:space="preserve"> Візьміть із собою паспорт, ідентифікаційний код і мобільний телефон. Якщо потрібно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ідписати декларацію для дитини до 14 років — візьміть також свідоцтво про народження дитини.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КРОК 4:</w:t>
      </w:r>
      <w:r>
        <w:rPr>
          <w:sz w:val="28"/>
          <w:szCs w:val="28"/>
        </w:rPr>
        <w:t xml:space="preserve"> Зверніться у реєстратуру медзакладу та повідомте, що хочете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ідписати декларацію.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КРОК 5:</w:t>
      </w:r>
      <w:r>
        <w:rPr>
          <w:sz w:val="28"/>
          <w:szCs w:val="28"/>
        </w:rPr>
        <w:t xml:space="preserve"> Уповноважений працівник медзакладу (працівник реєстратури, медсестра або лікар) введе </w:t>
      </w:r>
      <w:proofErr w:type="gramStart"/>
      <w:r>
        <w:rPr>
          <w:sz w:val="28"/>
          <w:szCs w:val="28"/>
        </w:rPr>
        <w:t>ваш</w:t>
      </w:r>
      <w:proofErr w:type="gramEnd"/>
      <w:r>
        <w:rPr>
          <w:sz w:val="28"/>
          <w:szCs w:val="28"/>
        </w:rPr>
        <w:t>і дані в електронну систему.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На мобільний надійде СМС з кодом. Повідомте цей код працівнику закладу.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КРОК 6: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електронної системи роздруковується декларація з вашими даними. Уважно перевірте, чи </w:t>
      </w:r>
      <w:proofErr w:type="gramStart"/>
      <w:r>
        <w:rPr>
          <w:sz w:val="28"/>
          <w:szCs w:val="28"/>
        </w:rPr>
        <w:t>вс</w:t>
      </w:r>
      <w:proofErr w:type="gramEnd"/>
      <w:r>
        <w:rPr>
          <w:sz w:val="28"/>
          <w:szCs w:val="28"/>
        </w:rPr>
        <w:t>і ваші дані вірні. Якщо потрібно — працівник закладу внесе зміни в системі та роздрукує декларацію ще раз.</w:t>
      </w:r>
    </w:p>
    <w:p w:rsidR="00405163" w:rsidRDefault="007C77E3">
      <w:pPr>
        <w:pStyle w:val="normal"/>
        <w:spacing w:line="276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ідпишіть два екземпляри роздрукованої декларації. Один — ви забираєте з собою, інший лишається у закладі.</w:t>
      </w:r>
    </w:p>
    <w:p w:rsidR="00405163" w:rsidRDefault="00405163">
      <w:pPr>
        <w:pStyle w:val="normal"/>
        <w:spacing w:line="276" w:lineRule="auto"/>
        <w:rPr>
          <w:sz w:val="28"/>
          <w:szCs w:val="28"/>
        </w:rPr>
      </w:pPr>
    </w:p>
    <w:p w:rsidR="00405163" w:rsidRDefault="007C77E3">
      <w:pPr>
        <w:pStyle w:val="normal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КРОК 7:</w:t>
      </w:r>
      <w:r>
        <w:rPr>
          <w:sz w:val="28"/>
          <w:szCs w:val="28"/>
        </w:rPr>
        <w:t xml:space="preserve"> Працівник закладу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ідтверджує вашу декларацію електронним підписом і відправляє в електронну систему.</w:t>
      </w:r>
    </w:p>
    <w:sectPr w:rsidR="00405163" w:rsidSect="00405163">
      <w:pgSz w:w="11906" w:h="16838"/>
      <w:pgMar w:top="1134" w:right="567" w:bottom="567" w:left="1701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02700"/>
    <w:multiLevelType w:val="multilevel"/>
    <w:tmpl w:val="8DEAD25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2968248F"/>
    <w:multiLevelType w:val="multilevel"/>
    <w:tmpl w:val="9C4C778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nsid w:val="3ED52D01"/>
    <w:multiLevelType w:val="multilevel"/>
    <w:tmpl w:val="87C8A6D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nsid w:val="47B10F51"/>
    <w:multiLevelType w:val="multilevel"/>
    <w:tmpl w:val="8E200B6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nsid w:val="73BB0B20"/>
    <w:multiLevelType w:val="multilevel"/>
    <w:tmpl w:val="E8885E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405163"/>
    <w:rsid w:val="00287B0B"/>
    <w:rsid w:val="00405163"/>
    <w:rsid w:val="007C77E3"/>
    <w:rsid w:val="008B7223"/>
    <w:rsid w:val="00D26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CC7"/>
  </w:style>
  <w:style w:type="paragraph" w:styleId="1">
    <w:name w:val="heading 1"/>
    <w:basedOn w:val="normal"/>
    <w:next w:val="normal"/>
    <w:rsid w:val="0040516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40516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40516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40516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40516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405163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405163"/>
  </w:style>
  <w:style w:type="table" w:customStyle="1" w:styleId="TableNormal">
    <w:name w:val="Table Normal"/>
    <w:rsid w:val="0040516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405163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40516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0516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B72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72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1978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 Ткач</dc:creator>
  <cp:lastModifiedBy>Vadim</cp:lastModifiedBy>
  <cp:revision>2</cp:revision>
  <cp:lastPrinted>2018-03-29T14:21:00Z</cp:lastPrinted>
  <dcterms:created xsi:type="dcterms:W3CDTF">2018-04-02T12:58:00Z</dcterms:created>
  <dcterms:modified xsi:type="dcterms:W3CDTF">2018-04-02T12:58:00Z</dcterms:modified>
</cp:coreProperties>
</file>